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CA" w:rsidRPr="00EA174D" w:rsidRDefault="00352188" w:rsidP="00D6629B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>Нехитрые приемы помогут снять напряжение с глаз и защитить их от вредных воздействий.</w:t>
      </w:r>
    </w:p>
    <w:p w:rsidR="00352188" w:rsidRPr="00EA174D" w:rsidRDefault="00352188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Следите за освещением. </w:t>
      </w:r>
      <w:r w:rsidRPr="00EA174D">
        <w:rPr>
          <w:rFonts w:asciiTheme="majorHAnsi" w:hAnsiTheme="majorHAnsi" w:cs="Arial"/>
          <w:sz w:val="32"/>
          <w:szCs w:val="32"/>
        </w:rPr>
        <w:t xml:space="preserve">Рабочая зона должна быть хорошо освещена: </w:t>
      </w:r>
      <w:r w:rsidR="00C67502" w:rsidRPr="00EA174D">
        <w:rPr>
          <w:rFonts w:asciiTheme="majorHAnsi" w:hAnsiTheme="majorHAnsi" w:cs="Arial"/>
          <w:sz w:val="32"/>
          <w:szCs w:val="32"/>
        </w:rPr>
        <w:t xml:space="preserve">светильник на потолке плюс лампа на столе. </w:t>
      </w:r>
      <w:proofErr w:type="gramStart"/>
      <w:r w:rsidR="00C67502" w:rsidRPr="00EA174D">
        <w:rPr>
          <w:rFonts w:asciiTheme="majorHAnsi" w:hAnsiTheme="majorHAnsi" w:cs="Arial"/>
          <w:sz w:val="32"/>
          <w:szCs w:val="32"/>
        </w:rPr>
        <w:t>Самое</w:t>
      </w:r>
      <w:proofErr w:type="gramEnd"/>
      <w:r w:rsidR="00C67502" w:rsidRPr="00EA174D">
        <w:rPr>
          <w:rFonts w:asciiTheme="majorHAnsi" w:hAnsiTheme="majorHAnsi" w:cs="Arial"/>
          <w:sz w:val="32"/>
          <w:szCs w:val="32"/>
        </w:rPr>
        <w:t xml:space="preserve"> губительное для глаз – освещать зону стола, не включая верхний свет.</w:t>
      </w:r>
    </w:p>
    <w:p w:rsidR="00C67502" w:rsidRPr="00EA174D" w:rsidRDefault="00C67502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Надевайте очки. </w:t>
      </w:r>
      <w:r w:rsidRPr="00EA174D">
        <w:rPr>
          <w:rFonts w:asciiTheme="majorHAnsi" w:hAnsiTheme="majorHAnsi" w:cs="Arial"/>
          <w:sz w:val="32"/>
          <w:szCs w:val="32"/>
        </w:rPr>
        <w:t>Чтобы</w:t>
      </w:r>
      <w:r w:rsidRPr="00EA174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EA174D">
        <w:rPr>
          <w:rFonts w:asciiTheme="majorHAnsi" w:hAnsiTheme="majorHAnsi" w:cs="Arial"/>
          <w:sz w:val="32"/>
          <w:szCs w:val="32"/>
        </w:rPr>
        <w:t>защитить глаза от ярких лучей, во время работы за компьютером пользуйтесь специальными очками с напылением.</w:t>
      </w:r>
    </w:p>
    <w:p w:rsidR="00C67502" w:rsidRPr="00EA174D" w:rsidRDefault="00C67502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Делайте зарядку для глаз. </w:t>
      </w:r>
      <w:r w:rsidRPr="00EA174D">
        <w:rPr>
          <w:rFonts w:asciiTheme="majorHAnsi" w:hAnsiTheme="majorHAnsi" w:cs="Arial"/>
          <w:sz w:val="32"/>
          <w:szCs w:val="32"/>
        </w:rPr>
        <w:t xml:space="preserve">Чтобы мышцы глаз не перенапрягались, каждые 45 минут устраивайте перерыв. Оторвитесь от бумаг, подойдите к окну и посмотрите </w:t>
      </w:r>
      <w:r w:rsidR="00432584" w:rsidRPr="00EA174D">
        <w:rPr>
          <w:rFonts w:asciiTheme="majorHAnsi" w:hAnsiTheme="majorHAnsi" w:cs="Arial"/>
          <w:sz w:val="32"/>
          <w:szCs w:val="32"/>
        </w:rPr>
        <w:t>в</w:t>
      </w:r>
      <w:r w:rsidRPr="00EA174D">
        <w:rPr>
          <w:rFonts w:asciiTheme="majorHAnsi" w:hAnsiTheme="majorHAnsi" w:cs="Arial"/>
          <w:sz w:val="32"/>
          <w:szCs w:val="32"/>
        </w:rPr>
        <w:t>даль.</w:t>
      </w:r>
      <w:r w:rsidR="00432584" w:rsidRPr="00EA174D">
        <w:rPr>
          <w:rFonts w:asciiTheme="majorHAnsi" w:hAnsiTheme="majorHAnsi" w:cs="Arial"/>
          <w:sz w:val="32"/>
          <w:szCs w:val="32"/>
        </w:rPr>
        <w:t xml:space="preserve"> На 2-3 секунды переведите взгляд на </w:t>
      </w:r>
      <w:r w:rsidR="00432584" w:rsidRPr="00EA174D">
        <w:rPr>
          <w:rFonts w:asciiTheme="majorHAnsi" w:hAnsiTheme="majorHAnsi" w:cs="Arial"/>
          <w:sz w:val="32"/>
          <w:szCs w:val="32"/>
        </w:rPr>
        <w:lastRenderedPageBreak/>
        <w:t>точку на стекле, а затем вновь сфокусировать на удаленном объекте. Такая зарядка снимает напряжение.</w:t>
      </w:r>
    </w:p>
    <w:p w:rsidR="00432584" w:rsidRPr="00EA174D" w:rsidRDefault="00432584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Уроните слезу. </w:t>
      </w:r>
      <w:r w:rsidRPr="00EA174D">
        <w:rPr>
          <w:rFonts w:asciiTheme="majorHAnsi" w:hAnsiTheme="majorHAnsi" w:cs="Arial"/>
          <w:sz w:val="32"/>
          <w:szCs w:val="32"/>
        </w:rPr>
        <w:t xml:space="preserve">При работе </w:t>
      </w:r>
      <w:r w:rsidR="005918D2" w:rsidRPr="00EA174D">
        <w:rPr>
          <w:rFonts w:asciiTheme="majorHAnsi" w:hAnsiTheme="majorHAnsi" w:cs="Arial"/>
          <w:sz w:val="32"/>
          <w:szCs w:val="32"/>
        </w:rPr>
        <w:t xml:space="preserve">за компьютером мы подолгу напряженно смотрим в одну точку, практически не моргая. От этого слизистая и роговица высыхают, а глаза становятся уязвимыми для бактерий и аллергенов. </w:t>
      </w:r>
      <w:r w:rsidR="00EB7995" w:rsidRPr="00EA174D">
        <w:rPr>
          <w:rFonts w:asciiTheme="majorHAnsi" w:hAnsiTheme="majorHAnsi" w:cs="Arial"/>
          <w:sz w:val="32"/>
          <w:szCs w:val="32"/>
        </w:rPr>
        <w:t xml:space="preserve">Чтобы избежать подобных проблем, 3-4 раза в день закапывайте препарат искусственной слезы. </w:t>
      </w:r>
    </w:p>
    <w:p w:rsidR="00EB7995" w:rsidRPr="00EA174D" w:rsidRDefault="00EB7995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Делайте компрессы. </w:t>
      </w:r>
      <w:r w:rsidRPr="00EA174D">
        <w:rPr>
          <w:rFonts w:asciiTheme="majorHAnsi" w:hAnsiTheme="majorHAnsi" w:cs="Arial"/>
          <w:sz w:val="32"/>
          <w:szCs w:val="32"/>
        </w:rPr>
        <w:t>При легких отеках, небольших выделениях хорошо помогают компрессы из слабой заварки чая или отвара ромашки.</w:t>
      </w:r>
    </w:p>
    <w:p w:rsidR="00EB7995" w:rsidRPr="00EA174D" w:rsidRDefault="00EB7995" w:rsidP="00C67502">
      <w:pPr>
        <w:jc w:val="both"/>
        <w:rPr>
          <w:rFonts w:asciiTheme="majorHAnsi" w:hAnsiTheme="majorHAnsi" w:cs="Arial"/>
          <w:sz w:val="32"/>
          <w:szCs w:val="32"/>
        </w:rPr>
      </w:pPr>
      <w:r w:rsidRPr="00EA174D">
        <w:rPr>
          <w:rFonts w:ascii="Comic Sans MS" w:hAnsi="Comic Sans MS" w:cs="Arial"/>
          <w:b/>
          <w:sz w:val="32"/>
          <w:szCs w:val="32"/>
        </w:rPr>
        <w:t xml:space="preserve">Больше пейте. </w:t>
      </w:r>
      <w:r w:rsidRPr="00EA174D">
        <w:rPr>
          <w:rFonts w:asciiTheme="majorHAnsi" w:hAnsiTheme="majorHAnsi" w:cs="Arial"/>
          <w:sz w:val="32"/>
          <w:szCs w:val="32"/>
        </w:rPr>
        <w:t xml:space="preserve">В офисе с кондиционированным воздухом или в сухой квартире человек теряет много влаги. Это </w:t>
      </w:r>
      <w:r w:rsidRPr="00EA174D">
        <w:rPr>
          <w:rFonts w:asciiTheme="majorHAnsi" w:hAnsiTheme="majorHAnsi" w:cs="Arial"/>
          <w:sz w:val="32"/>
          <w:szCs w:val="32"/>
        </w:rPr>
        <w:lastRenderedPageBreak/>
        <w:t xml:space="preserve">сказывается на состоянии глаз, ведь они должны постоянно </w:t>
      </w:r>
      <w:proofErr w:type="gramStart"/>
      <w:r w:rsidRPr="00EA174D">
        <w:rPr>
          <w:rFonts w:asciiTheme="majorHAnsi" w:hAnsiTheme="majorHAnsi" w:cs="Arial"/>
          <w:sz w:val="32"/>
          <w:szCs w:val="32"/>
        </w:rPr>
        <w:t>увлажнятся</w:t>
      </w:r>
      <w:proofErr w:type="gramEnd"/>
      <w:r w:rsidRPr="00EA174D">
        <w:rPr>
          <w:rFonts w:asciiTheme="majorHAnsi" w:hAnsiTheme="majorHAnsi" w:cs="Arial"/>
          <w:sz w:val="32"/>
          <w:szCs w:val="32"/>
        </w:rPr>
        <w:t>. Нужно выпивать в день  не менее 1,5 л</w:t>
      </w:r>
      <w:r w:rsidR="00EA174D" w:rsidRPr="00EA174D">
        <w:rPr>
          <w:rFonts w:asciiTheme="majorHAnsi" w:hAnsiTheme="majorHAnsi" w:cs="Arial"/>
          <w:sz w:val="32"/>
          <w:szCs w:val="32"/>
        </w:rPr>
        <w:t xml:space="preserve"> </w:t>
      </w:r>
      <w:r w:rsidRPr="00EA174D">
        <w:rPr>
          <w:rFonts w:asciiTheme="majorHAnsi" w:hAnsiTheme="majorHAnsi" w:cs="Arial"/>
          <w:sz w:val="32"/>
          <w:szCs w:val="32"/>
        </w:rPr>
        <w:t>жидкости.</w:t>
      </w:r>
    </w:p>
    <w:p w:rsidR="00EA174D" w:rsidRPr="00EA174D" w:rsidRDefault="00EA174D" w:rsidP="00C67502">
      <w:pPr>
        <w:jc w:val="both"/>
        <w:rPr>
          <w:rFonts w:asciiTheme="majorHAnsi" w:hAnsiTheme="majorHAnsi" w:cs="Times New Roman"/>
          <w:sz w:val="32"/>
          <w:szCs w:val="32"/>
        </w:rPr>
      </w:pPr>
      <w:r w:rsidRPr="00EA174D">
        <w:rPr>
          <w:rFonts w:ascii="Comic Sans MS" w:hAnsi="Comic Sans MS" w:cs="Times New Roman"/>
          <w:b/>
          <w:sz w:val="32"/>
          <w:szCs w:val="32"/>
        </w:rPr>
        <w:t xml:space="preserve">Соблюдайте диету. </w:t>
      </w:r>
      <w:r w:rsidRPr="00EA174D">
        <w:rPr>
          <w:rFonts w:asciiTheme="majorHAnsi" w:hAnsiTheme="majorHAnsi" w:cs="Times New Roman"/>
          <w:sz w:val="32"/>
          <w:szCs w:val="32"/>
        </w:rPr>
        <w:t xml:space="preserve">Самая полезная для зрения ягода – </w:t>
      </w:r>
      <w:r w:rsidRPr="00EA174D">
        <w:rPr>
          <w:rFonts w:asciiTheme="majorHAnsi" w:hAnsiTheme="majorHAnsi" w:cs="Times New Roman"/>
          <w:sz w:val="32"/>
          <w:szCs w:val="32"/>
          <w:u w:val="single"/>
        </w:rPr>
        <w:t>черника.</w:t>
      </w:r>
      <w:r w:rsidRPr="00EA174D">
        <w:rPr>
          <w:rFonts w:asciiTheme="majorHAnsi" w:hAnsiTheme="majorHAnsi" w:cs="Times New Roman"/>
          <w:sz w:val="32"/>
          <w:szCs w:val="32"/>
        </w:rPr>
        <w:t xml:space="preserve">  Ее можно есть и свежую, и мороженную, и засахаренную – хотя бы по одной столовой ложке раз в три дня. </w:t>
      </w:r>
    </w:p>
    <w:p w:rsidR="00EA174D" w:rsidRPr="00EA174D" w:rsidRDefault="00EA174D" w:rsidP="00C67502">
      <w:pPr>
        <w:jc w:val="both"/>
        <w:rPr>
          <w:rFonts w:asciiTheme="majorHAnsi" w:hAnsiTheme="majorHAnsi" w:cs="Times New Roman"/>
          <w:sz w:val="32"/>
          <w:szCs w:val="32"/>
        </w:rPr>
      </w:pPr>
      <w:r w:rsidRPr="00EA174D">
        <w:rPr>
          <w:rFonts w:asciiTheme="majorHAnsi" w:hAnsiTheme="majorHAnsi" w:cs="Times New Roman"/>
          <w:sz w:val="32"/>
          <w:szCs w:val="32"/>
        </w:rPr>
        <w:t xml:space="preserve">Каротин, содержащийся в </w:t>
      </w:r>
      <w:r w:rsidRPr="00EA174D">
        <w:rPr>
          <w:rFonts w:asciiTheme="majorHAnsi" w:hAnsiTheme="majorHAnsi" w:cs="Times New Roman"/>
          <w:sz w:val="32"/>
          <w:szCs w:val="32"/>
          <w:u w:val="single"/>
        </w:rPr>
        <w:t xml:space="preserve">моркови, </w:t>
      </w:r>
      <w:r w:rsidRPr="00EA174D">
        <w:rPr>
          <w:rFonts w:asciiTheme="majorHAnsi" w:hAnsiTheme="majorHAnsi" w:cs="Times New Roman"/>
          <w:sz w:val="32"/>
          <w:szCs w:val="32"/>
        </w:rPr>
        <w:t xml:space="preserve">- полезное вещество, благоприятно действующее на сетчатку. Достаточно есть одну маленькую морковку в день или стакан </w:t>
      </w:r>
      <w:proofErr w:type="spellStart"/>
      <w:r w:rsidRPr="00EA174D">
        <w:rPr>
          <w:rFonts w:asciiTheme="majorHAnsi" w:hAnsiTheme="majorHAnsi" w:cs="Times New Roman"/>
          <w:sz w:val="32"/>
          <w:szCs w:val="32"/>
        </w:rPr>
        <w:t>свежевыжатого</w:t>
      </w:r>
      <w:proofErr w:type="spellEnd"/>
      <w:r w:rsidRPr="00EA174D">
        <w:rPr>
          <w:rFonts w:asciiTheme="majorHAnsi" w:hAnsiTheme="majorHAnsi" w:cs="Times New Roman"/>
          <w:sz w:val="32"/>
          <w:szCs w:val="32"/>
        </w:rPr>
        <w:t xml:space="preserve"> морковного сока.</w:t>
      </w:r>
    </w:p>
    <w:p w:rsidR="00EA174D" w:rsidRDefault="00EA174D" w:rsidP="00C67502">
      <w:pPr>
        <w:jc w:val="both"/>
        <w:rPr>
          <w:rFonts w:asciiTheme="majorHAnsi" w:hAnsiTheme="majorHAnsi" w:cs="Times New Roman"/>
          <w:sz w:val="32"/>
          <w:szCs w:val="32"/>
        </w:rPr>
      </w:pPr>
      <w:r w:rsidRPr="00EA174D">
        <w:rPr>
          <w:rFonts w:asciiTheme="majorHAnsi" w:hAnsiTheme="majorHAnsi" w:cs="Times New Roman"/>
          <w:sz w:val="32"/>
          <w:szCs w:val="32"/>
        </w:rPr>
        <w:t>Также полезны для зрения зеленые яблоки, киви, капуста, грецкие орехи с медом.</w:t>
      </w: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2562225" cy="292093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39" cy="29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C67502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0B5AD6">
      <w:pPr>
        <w:jc w:val="righ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2663538" cy="2647950"/>
            <wp:effectExtent l="19050" t="0" r="34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85" cy="264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D6" w:rsidRDefault="000B5AD6" w:rsidP="000B5AD6">
      <w:pPr>
        <w:jc w:val="righ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95pt;height:142.15pt" fillcolor="#7030a0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За зрением&#10;глаз  да глаз"/>
          </v:shape>
        </w:pict>
      </w:r>
    </w:p>
    <w:p w:rsidR="000B5AD6" w:rsidRDefault="000B5AD6" w:rsidP="000B5AD6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0B5AD6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0B5AD6" w:rsidRDefault="000B5AD6" w:rsidP="000B5AD6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0B5AD6" w:rsidRPr="000B5AD6" w:rsidRDefault="000B5AD6" w:rsidP="000B5AD6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Библиотека МБОУ ТООШ</w:t>
      </w:r>
      <w:r w:rsidRPr="000B5AD6">
        <w:rPr>
          <w:rFonts w:asciiTheme="majorHAnsi" w:hAnsiTheme="majorHAnsi" w:cs="Times New Roman"/>
          <w:sz w:val="28"/>
          <w:szCs w:val="28"/>
        </w:rPr>
        <w:t>, 2013</w:t>
      </w:r>
    </w:p>
    <w:sectPr w:rsidR="000B5AD6" w:rsidRPr="000B5AD6" w:rsidSect="00EA174D">
      <w:pgSz w:w="16838" w:h="11906" w:orient="landscape"/>
      <w:pgMar w:top="284" w:right="395" w:bottom="284" w:left="426" w:header="709" w:footer="709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188"/>
    <w:rsid w:val="000B5AD6"/>
    <w:rsid w:val="00352188"/>
    <w:rsid w:val="00432584"/>
    <w:rsid w:val="00510F66"/>
    <w:rsid w:val="005918D2"/>
    <w:rsid w:val="008979C6"/>
    <w:rsid w:val="00A661CA"/>
    <w:rsid w:val="00C67502"/>
    <w:rsid w:val="00C90A91"/>
    <w:rsid w:val="00CF5B8D"/>
    <w:rsid w:val="00D6629B"/>
    <w:rsid w:val="00EA174D"/>
    <w:rsid w:val="00E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3</cp:revision>
  <dcterms:created xsi:type="dcterms:W3CDTF">2008-12-04T06:01:00Z</dcterms:created>
  <dcterms:modified xsi:type="dcterms:W3CDTF">2013-10-31T06:33:00Z</dcterms:modified>
</cp:coreProperties>
</file>